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B7" w:rsidRPr="003F7C64" w:rsidRDefault="003876B7" w:rsidP="003F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64">
        <w:rPr>
          <w:rFonts w:ascii="Times New Roman" w:hAnsi="Times New Roman" w:cs="Times New Roman"/>
          <w:b/>
          <w:sz w:val="24"/>
          <w:szCs w:val="24"/>
        </w:rPr>
        <w:t>Политика конфиденциальности и обработки персональных данных</w:t>
      </w:r>
    </w:p>
    <w:p w:rsidR="00F01F07" w:rsidRPr="003876B7" w:rsidRDefault="003876B7" w:rsidP="003876B7">
      <w:pPr>
        <w:jc w:val="right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Редакция от______ </w:t>
      </w:r>
    </w:p>
    <w:p w:rsidR="00F01F07" w:rsidRPr="003876B7" w:rsidRDefault="003876B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1F07" w:rsidRPr="003876B7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3876B7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 и обработки персональных данных </w:t>
      </w:r>
      <w:r w:rsidR="00F01F07" w:rsidRPr="003876B7">
        <w:rPr>
          <w:rFonts w:ascii="Times New Roman" w:hAnsi="Times New Roman" w:cs="Times New Roman"/>
          <w:sz w:val="24"/>
          <w:szCs w:val="24"/>
        </w:rPr>
        <w:t xml:space="preserve">(далее — Политика) регулирует обработку и защиту персональных данных Пользователей, которые передаются Индивидуальному предпринимателю </w:t>
      </w:r>
      <w:proofErr w:type="spellStart"/>
      <w:r w:rsidR="00F01F07" w:rsidRPr="003876B7">
        <w:rPr>
          <w:rFonts w:ascii="Times New Roman" w:hAnsi="Times New Roman" w:cs="Times New Roman"/>
          <w:sz w:val="24"/>
          <w:szCs w:val="24"/>
        </w:rPr>
        <w:t>Гурбанову</w:t>
      </w:r>
      <w:proofErr w:type="spellEnd"/>
      <w:r w:rsidR="00F01F07" w:rsidRPr="003876B7">
        <w:rPr>
          <w:rFonts w:ascii="Times New Roman" w:hAnsi="Times New Roman" w:cs="Times New Roman"/>
          <w:sz w:val="24"/>
          <w:szCs w:val="24"/>
        </w:rPr>
        <w:t xml:space="preserve"> Фариду Гамет </w:t>
      </w:r>
      <w:proofErr w:type="spellStart"/>
      <w:r w:rsidR="00F01F07" w:rsidRPr="003876B7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F01F07" w:rsidRPr="003876B7">
        <w:rPr>
          <w:rFonts w:ascii="Times New Roman" w:hAnsi="Times New Roman" w:cs="Times New Roman"/>
          <w:sz w:val="24"/>
          <w:szCs w:val="24"/>
        </w:rPr>
        <w:t xml:space="preserve"> (ИНН 972700643722, ОГРНИП 323774600258017) через сайт </w:t>
      </w:r>
      <w:hyperlink r:id="rId5" w:tgtFrame="_new" w:history="1">
        <w:r w:rsidR="00F01F07" w:rsidRPr="003876B7">
          <w:rPr>
            <w:rStyle w:val="a3"/>
            <w:rFonts w:ascii="Times New Roman" w:hAnsi="Times New Roman" w:cs="Times New Roman"/>
            <w:sz w:val="24"/>
            <w:szCs w:val="24"/>
          </w:rPr>
          <w:t>https://elfardi.ru</w:t>
        </w:r>
      </w:hyperlink>
      <w:r w:rsidR="00F01F07" w:rsidRPr="003876B7">
        <w:rPr>
          <w:rFonts w:ascii="Times New Roman" w:hAnsi="Times New Roman" w:cs="Times New Roman"/>
          <w:sz w:val="24"/>
          <w:szCs w:val="24"/>
        </w:rPr>
        <w:t xml:space="preserve"> (далее — Сайт), при использовании Сайта, оформления заказов, а также взаимодействия через иные онлайн-формы и </w:t>
      </w:r>
      <w:proofErr w:type="spellStart"/>
      <w:r w:rsidR="00F01F07" w:rsidRPr="003876B7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="00F01F07" w:rsidRPr="003876B7">
        <w:rPr>
          <w:rFonts w:ascii="Times New Roman" w:hAnsi="Times New Roman" w:cs="Times New Roman"/>
          <w:sz w:val="24"/>
          <w:szCs w:val="24"/>
        </w:rPr>
        <w:t>.</w:t>
      </w:r>
    </w:p>
    <w:p w:rsidR="003876B7" w:rsidRPr="003876B7" w:rsidRDefault="003876B7" w:rsidP="00387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3F7C64" w:rsidRPr="003F7C64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 и обработки персональных данных </w:t>
      </w:r>
      <w:r w:rsidRPr="003876B7">
        <w:rPr>
          <w:rFonts w:ascii="Times New Roman" w:hAnsi="Times New Roman" w:cs="Times New Roman"/>
          <w:sz w:val="24"/>
          <w:szCs w:val="24"/>
        </w:rPr>
        <w:t>(далее – Политика) действует в отношении всей информации, которую данный сайт может получить о Пользователе, на котором размещен текст данной Политики, а также любых программ и продуктов, размещенных на нем.</w:t>
      </w:r>
    </w:p>
    <w:p w:rsidR="003876B7" w:rsidRPr="003876B7" w:rsidRDefault="003876B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ОПРЕДЕЛЕНИЕ ТЕРМИНОВ</w:t>
      </w:r>
    </w:p>
    <w:p w:rsidR="003876B7" w:rsidRPr="003876B7" w:rsidRDefault="003876B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В настоящей Политике используются следующие термины:</w:t>
      </w:r>
    </w:p>
    <w:p w:rsidR="003F7C64" w:rsidRPr="003F7C64" w:rsidRDefault="003F7C64" w:rsidP="003F7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/ Администрация Сайта</w:t>
      </w:r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Индивидуальный предприниматель </w:t>
      </w:r>
      <w:proofErr w:type="spellStart"/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</w:t>
      </w:r>
      <w:proofErr w:type="spellEnd"/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Фарид Гамет </w:t>
      </w:r>
      <w:proofErr w:type="spellStart"/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972700643722), самостоятельно или совместно с иными лицами организующий и/или осуществляющий обработку персональных данных, а также определяющий цели обработки, состав персональных данных, подлежащих обработке, и действия (операции), совершаемые с персональными данными.</w:t>
      </w:r>
    </w:p>
    <w:p w:rsidR="003F7C64" w:rsidRPr="003F7C64" w:rsidRDefault="003F7C64" w:rsidP="003F7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любая информация, относящаяся прямо или косвенно к определённому или определяемому физическому лицу (субъекту персональных данных), включая, но не ограничиваясь: ФИО, контактным номером телефона, адресом электронной почты, адресом доставки, информацией о действиях на сайте.</w:t>
      </w:r>
    </w:p>
    <w:p w:rsidR="003F7C64" w:rsidRPr="003F7C64" w:rsidRDefault="003F7C64" w:rsidP="003F7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любое действие (операция) или совокупность действий, совершаемых с использованием средств автоматизации или без таковых, включая сбор, запись, систематизацию, накопление, хранение, уточнение, использование, передачу (в том числе предоставление, доступ), обезличивание, блокирование, удаление, уничтожение.</w:t>
      </w:r>
    </w:p>
    <w:p w:rsidR="003F7C64" w:rsidRPr="003F7C64" w:rsidRDefault="003F7C64" w:rsidP="003F7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 персональных данных</w:t>
      </w:r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обязательство Оператора или иного получившего доступ к персональным данным лица не раскрывать их третьим лицам без согласия субъекта персональных данных или наличия иного законного основания.</w:t>
      </w:r>
    </w:p>
    <w:p w:rsidR="003F7C64" w:rsidRPr="003F7C64" w:rsidRDefault="003F7C64" w:rsidP="003F7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</w:t>
      </w:r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любое лицо, имеющее доступ к сайту </w:t>
      </w:r>
      <w:hyperlink r:id="rId6" w:tgtFrame="_new" w:history="1">
        <w:r w:rsidRPr="003F7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https://elfardi.ru</w:t>
        </w:r>
      </w:hyperlink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сети Интернет и использующее его функционал, включая оформление заказов, отправку форм или взаимодействие с онлайн-чатами.</w:t>
      </w:r>
    </w:p>
    <w:p w:rsidR="003F7C64" w:rsidRPr="003F7C64" w:rsidRDefault="003F7C64" w:rsidP="003F7C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IP-адрес</w:t>
      </w:r>
      <w:r w:rsidRPr="003F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уникальный сетевой адрес устройства Пользователя в компьютерной сети, определяемый по протоколу IP при подключении к интернету.</w:t>
      </w:r>
    </w:p>
    <w:p w:rsidR="003876B7" w:rsidRPr="003876B7" w:rsidRDefault="003F7C64" w:rsidP="003F7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876B7" w:rsidRPr="003876B7">
        <w:rPr>
          <w:rFonts w:ascii="Times New Roman" w:hAnsi="Times New Roman" w:cs="Times New Roman"/>
          <w:sz w:val="24"/>
          <w:szCs w:val="24"/>
        </w:rPr>
        <w:t>Настоящая Политика разработана во исполнение требований Федерального закона от 27.07.2006 N 152-ФЗ «О персональных данных».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lastRenderedPageBreak/>
        <w:t>1.1. Оператор обрабатывает персональные данные в строгом соответствии с законодательством РФ, включая:</w:t>
      </w:r>
    </w:p>
    <w:p w:rsidR="00F01F07" w:rsidRPr="003876B7" w:rsidRDefault="00F01F07" w:rsidP="003876B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Федеральный закон № 152-ФЗ "О персональных данных";</w:t>
      </w:r>
    </w:p>
    <w:p w:rsidR="00F01F07" w:rsidRPr="003876B7" w:rsidRDefault="00F01F07" w:rsidP="003876B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Федеральный закон № 149-ФЗ "Об информации, информационных технологиях и о защите информации";</w:t>
      </w:r>
    </w:p>
    <w:p w:rsidR="00F01F07" w:rsidRPr="003876B7" w:rsidRDefault="00F01F07" w:rsidP="003876B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Положение о мерах по обеспечению безопасности персональных данных (2024–2025 гг.);</w:t>
      </w:r>
    </w:p>
    <w:p w:rsidR="00F01F07" w:rsidRPr="003876B7" w:rsidRDefault="00F01F07" w:rsidP="003876B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судебную практику.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1.2. Использование сайта означает безоговорочное согласие Пользователя с условиями настоящей Политики.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1.3. Настоящая Политика является неотъемлемой частью:</w:t>
      </w:r>
    </w:p>
    <w:p w:rsidR="00F01F07" w:rsidRPr="003876B7" w:rsidRDefault="00F01F07" w:rsidP="003F7C64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Публичной оферты;</w:t>
      </w:r>
    </w:p>
    <w:p w:rsidR="00F01F07" w:rsidRPr="003876B7" w:rsidRDefault="00F01F07" w:rsidP="003F7C64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Пользовательского соглашения;</w:t>
      </w:r>
    </w:p>
    <w:p w:rsidR="00F01F07" w:rsidRPr="003876B7" w:rsidRDefault="00F01F07" w:rsidP="003F7C64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Согласий, предоставляемых Пользователем при оформлении заказа или подписке.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2. Персональные данные, которые мы обрабатываем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2.1. Оператор обрабатывает следующие категории персональных данных, предоставляемых Пользователем при использовании Сайта, а также при взаимодействии через иные каналы (мессенджеры,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, формы обратной связи):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2.1.1. Данные, предоставляемые Пользователем самостоятельно:</w:t>
      </w:r>
    </w:p>
    <w:p w:rsidR="00F01F07" w:rsidRPr="003876B7" w:rsidRDefault="00F01F07" w:rsidP="003F7C6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01F07" w:rsidRPr="003876B7" w:rsidRDefault="00F01F07" w:rsidP="003F7C6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F01F07" w:rsidRPr="003876B7" w:rsidRDefault="00F01F07" w:rsidP="003F7C6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F01F07" w:rsidRPr="003876B7" w:rsidRDefault="00F01F07" w:rsidP="003F7C6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Адрес доставки товара (город, улица, дом, квартира);</w:t>
      </w:r>
    </w:p>
    <w:p w:rsidR="00F01F07" w:rsidRPr="003876B7" w:rsidRDefault="00F01F07" w:rsidP="003F7C6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Иные сведения, указанные в комментариях к заказу или при обращении.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2.1.2. Данные, собираемые автоматически при использовании Сайта:</w:t>
      </w:r>
    </w:p>
    <w:p w:rsidR="00F01F07" w:rsidRPr="003876B7" w:rsidRDefault="00F01F07" w:rsidP="003F7C6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IP-адрес устройства;</w:t>
      </w:r>
    </w:p>
    <w:p w:rsidR="00F01F07" w:rsidRPr="003876B7" w:rsidRDefault="00F01F07" w:rsidP="003F7C6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Сведения о браузере и операционной системе;</w:t>
      </w:r>
    </w:p>
    <w:p w:rsidR="00F01F07" w:rsidRPr="003876B7" w:rsidRDefault="00F01F07" w:rsidP="003F7C6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Разрешение экрана, язык интерфейса;</w:t>
      </w:r>
    </w:p>
    <w:p w:rsidR="00F01F07" w:rsidRPr="003876B7" w:rsidRDefault="00F01F07" w:rsidP="003F7C6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Источник перехода (реферальная ссылка, UTM-метки);</w:t>
      </w:r>
    </w:p>
    <w:p w:rsidR="00F01F07" w:rsidRPr="003876B7" w:rsidRDefault="00F01F07" w:rsidP="003F7C6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Действия на Сайте (посещённые страницы, клики, корзина, оформление заказа);</w:t>
      </w:r>
    </w:p>
    <w:p w:rsidR="00F01F07" w:rsidRPr="003876B7" w:rsidRDefault="00F01F07" w:rsidP="003F7C6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6B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-файлы и аналогичные технологии.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2.1.3. Информация из сторонних систем (при наличии интеграции):</w:t>
      </w:r>
    </w:p>
    <w:p w:rsidR="00F01F07" w:rsidRPr="003876B7" w:rsidRDefault="00F01F07" w:rsidP="003F7C6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Идентификаторы в платёжных системах;</w:t>
      </w:r>
    </w:p>
    <w:p w:rsidR="00F01F07" w:rsidRPr="003876B7" w:rsidRDefault="00F01F07" w:rsidP="003F7C6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История заказов, оплаченных через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или внешние CRM;</w:t>
      </w:r>
    </w:p>
    <w:p w:rsidR="00F01F07" w:rsidRPr="003876B7" w:rsidRDefault="00F01F07" w:rsidP="003F7C6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lastRenderedPageBreak/>
        <w:t>Сведения из мессенджеров при интеграции (например, Telegram ID, имя в чате и т.п.).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2.2. Оператор не обрабатывает специальные категории персональных данных (о расовой принадлежности, политических взглядах, состоянии здоровья и т.п.), а также данные биометрии — за исключением случаев, прямо предусмотренных законом или согласованных отдельно с Пользователем.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2.3. В случае размещения Пользователем отзыва с фотографией/видео, такие материалы считаются персональными данными, и их использование возможно </w:t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только при наличии отдельного согласия на распространение персональных данных</w:t>
      </w:r>
      <w:r w:rsidRPr="003876B7">
        <w:rPr>
          <w:rFonts w:ascii="Times New Roman" w:hAnsi="Times New Roman" w:cs="Times New Roman"/>
          <w:sz w:val="24"/>
          <w:szCs w:val="24"/>
        </w:rPr>
        <w:t xml:space="preserve"> (см. ст. 10.1 ФЗ-152).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2.4. Основания и способы обработки персональных данных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2.4.1. Обработка персональных данных Пользователя осуществляется на следующих основаниях:</w:t>
      </w:r>
    </w:p>
    <w:p w:rsidR="00F01F07" w:rsidRPr="003876B7" w:rsidRDefault="00F01F07" w:rsidP="00387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статья 6 Федерального закона № 152-ФЗ «О персональных данных»;</w:t>
      </w:r>
    </w:p>
    <w:p w:rsidR="00F01F07" w:rsidRPr="003876B7" w:rsidRDefault="00F01F07" w:rsidP="00387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статья 437 Гражданского кодекса РФ (публичная оферта и акцепт условий);</w:t>
      </w:r>
    </w:p>
    <w:p w:rsidR="00F01F07" w:rsidRPr="003876B7" w:rsidRDefault="00F01F07" w:rsidP="00387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согласие Пользователя, выраженное в явной форме (отметка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чекбокса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, подписка, оформление заказа, отправка формы);</w:t>
      </w:r>
    </w:p>
    <w:p w:rsidR="00F01F07" w:rsidRPr="003876B7" w:rsidRDefault="00F01F07" w:rsidP="00387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необходимость исполнения договора розничной купли-продажи и иных обязательств между Оператором и Пользователем.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2.4.2. Все персональные данные передаются Пользователем </w:t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добровольно</w:t>
      </w:r>
      <w:r w:rsidRPr="003876B7">
        <w:rPr>
          <w:rFonts w:ascii="Times New Roman" w:hAnsi="Times New Roman" w:cs="Times New Roman"/>
          <w:sz w:val="24"/>
          <w:szCs w:val="24"/>
        </w:rPr>
        <w:t>, и Оператор не проверяет их достоверность, однако вправе требовать подтверждения для исполнения заказа (например, точности адреса доставки).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2.4.3. Персональные данные могут быть получены:</w:t>
      </w:r>
    </w:p>
    <w:p w:rsidR="00F01F07" w:rsidRPr="003876B7" w:rsidRDefault="00F01F07" w:rsidP="00387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при заполнении любых форм на Сайте;</w:t>
      </w:r>
    </w:p>
    <w:p w:rsidR="00F01F07" w:rsidRPr="003876B7" w:rsidRDefault="00F01F07" w:rsidP="00387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в рамках телефонных обращений;</w:t>
      </w:r>
    </w:p>
    <w:p w:rsidR="00F01F07" w:rsidRPr="003876B7" w:rsidRDefault="00F01F07" w:rsidP="00387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через e-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мессенджеры;</w:t>
      </w:r>
    </w:p>
    <w:p w:rsidR="00F01F07" w:rsidRPr="003876B7" w:rsidRDefault="00F01F07" w:rsidP="00387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(при интеграции);</w:t>
      </w:r>
    </w:p>
    <w:p w:rsidR="00F01F07" w:rsidRPr="003876B7" w:rsidRDefault="00F01F07" w:rsidP="00387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при использовании файлов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аналитических систем.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2.4.4. Обработка осуществляется с использованием и без использования средств автоматизации, включая сбор, систематизацию, хранение, использование, передачу (в том числе поручение обработки третьим лицам), обезличивание и уничтожение данных.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3. Цели обработки персональных данных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Персональные данные обрабатываются исключительно в целях: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3.1. Исполнения договорных обязательств:</w:t>
      </w:r>
    </w:p>
    <w:p w:rsidR="00F01F07" w:rsidRPr="003876B7" w:rsidRDefault="00F01F07" w:rsidP="00387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оформления и сопровождения заказов Пользователя;</w:t>
      </w:r>
    </w:p>
    <w:p w:rsidR="00F01F07" w:rsidRPr="003876B7" w:rsidRDefault="00F01F07" w:rsidP="00387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доставки товаров по указанному адресу;</w:t>
      </w:r>
    </w:p>
    <w:p w:rsidR="00F01F07" w:rsidRPr="003876B7" w:rsidRDefault="00F01F07" w:rsidP="00387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приёма и обработки оплаты;</w:t>
      </w:r>
    </w:p>
    <w:p w:rsidR="00F01F07" w:rsidRPr="003876B7" w:rsidRDefault="00F01F07" w:rsidP="00387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lastRenderedPageBreak/>
        <w:t>исполнения гарантийных обязательств;</w:t>
      </w:r>
    </w:p>
    <w:p w:rsidR="00F01F07" w:rsidRPr="003876B7" w:rsidRDefault="00F01F07" w:rsidP="003876B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предоставления информации о статусе заказа и доставки.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3.2. Обеспечения функционирования Сайта и клиентского сервиса:</w:t>
      </w:r>
    </w:p>
    <w:p w:rsidR="00F01F07" w:rsidRPr="003876B7" w:rsidRDefault="00F01F07" w:rsidP="00387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корректного отображения информации;</w:t>
      </w:r>
    </w:p>
    <w:p w:rsidR="00F01F07" w:rsidRPr="003876B7" w:rsidRDefault="00F01F07" w:rsidP="00387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связи с Пользователем (включая обратную связь);</w:t>
      </w:r>
    </w:p>
    <w:p w:rsidR="00F01F07" w:rsidRPr="003876B7" w:rsidRDefault="00F01F07" w:rsidP="00387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обработки обращений и претензий;</w:t>
      </w:r>
    </w:p>
    <w:p w:rsidR="00F01F07" w:rsidRPr="003876B7" w:rsidRDefault="00F01F07" w:rsidP="00387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технической поддержки.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3.3. Повышения качества обслуживания:</w:t>
      </w:r>
    </w:p>
    <w:p w:rsidR="00F01F07" w:rsidRPr="003876B7" w:rsidRDefault="00F01F07" w:rsidP="003876B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анализа поведения Пользователя на Сайте;</w:t>
      </w:r>
    </w:p>
    <w:p w:rsidR="00F01F07" w:rsidRPr="003876B7" w:rsidRDefault="00F01F07" w:rsidP="003876B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оценки удовлетворённости сервисом;</w:t>
      </w:r>
    </w:p>
    <w:p w:rsidR="00F01F07" w:rsidRPr="003876B7" w:rsidRDefault="00F01F07" w:rsidP="003876B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запроса отзывов о товаре и обслуживании;</w:t>
      </w:r>
    </w:p>
    <w:p w:rsidR="00F01F07" w:rsidRPr="003876B7" w:rsidRDefault="00F01F07" w:rsidP="003876B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выявления проблемных участков в навигации и интерфейсе.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3.4. Рекламной и маркетинговой активности (при наличии согласия):</w:t>
      </w:r>
    </w:p>
    <w:p w:rsidR="00F01F07" w:rsidRPr="003876B7" w:rsidRDefault="00F01F07" w:rsidP="003876B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направления рекламных и информационных сообщений;</w:t>
      </w:r>
    </w:p>
    <w:p w:rsidR="00F01F07" w:rsidRPr="003876B7" w:rsidRDefault="00F01F07" w:rsidP="003876B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проведения опросов, акций, персональных предложений;</w:t>
      </w:r>
    </w:p>
    <w:p w:rsidR="00F01F07" w:rsidRPr="003876B7" w:rsidRDefault="00F01F07" w:rsidP="003876B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анализа покупательских предпочтений;</w:t>
      </w:r>
    </w:p>
    <w:p w:rsidR="00F01F07" w:rsidRPr="003876B7" w:rsidRDefault="00F01F07" w:rsidP="003876B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ретаргетинга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показа контекстной рекламы с использованием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3.5. Соблюдения требований законодательства:</w:t>
      </w:r>
    </w:p>
    <w:p w:rsidR="00F01F07" w:rsidRPr="003876B7" w:rsidRDefault="00F01F07" w:rsidP="003876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ведения бухгалтерского и налогового учёта;</w:t>
      </w:r>
    </w:p>
    <w:p w:rsidR="00F01F07" w:rsidRPr="003876B7" w:rsidRDefault="00F01F07" w:rsidP="003876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хранения информации в рамках законов о защите прав потребителей и дистанционной торговле;</w:t>
      </w:r>
    </w:p>
    <w:p w:rsidR="00F01F07" w:rsidRPr="003876B7" w:rsidRDefault="00F01F07" w:rsidP="003876B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предоставления информации по запросам уполномоченных государственных органов (в рамках закона).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4. Условия передачи персональных данных третьим лицам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4.1. Оператор может передавать персональные данные </w:t>
      </w:r>
      <w:r w:rsidRPr="000339E4">
        <w:rPr>
          <w:rFonts w:ascii="Times New Roman" w:hAnsi="Times New Roman" w:cs="Times New Roman"/>
          <w:sz w:val="24"/>
          <w:szCs w:val="24"/>
        </w:rPr>
        <w:t xml:space="preserve">Пользователя третьим лицам </w:t>
      </w:r>
      <w:r w:rsidRPr="000339E4">
        <w:rPr>
          <w:rFonts w:ascii="Times New Roman" w:hAnsi="Times New Roman" w:cs="Times New Roman"/>
          <w:bCs/>
          <w:sz w:val="24"/>
          <w:szCs w:val="24"/>
        </w:rPr>
        <w:t>только в объёме, необходимом для достижения целей, указанных в настоящей Политике</w:t>
      </w:r>
      <w:r w:rsidRPr="000339E4">
        <w:rPr>
          <w:rFonts w:ascii="Times New Roman" w:hAnsi="Times New Roman" w:cs="Times New Roman"/>
          <w:sz w:val="24"/>
          <w:szCs w:val="24"/>
        </w:rPr>
        <w:t>, и на основании заключённых договоров, содержащих положения</w:t>
      </w:r>
      <w:r w:rsidRPr="003876B7">
        <w:rPr>
          <w:rFonts w:ascii="Times New Roman" w:hAnsi="Times New Roman" w:cs="Times New Roman"/>
          <w:sz w:val="24"/>
          <w:szCs w:val="24"/>
        </w:rPr>
        <w:t xml:space="preserve"> о соблюдении конфиденциальности и безопасности данных.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4.2. Категории третьих лиц, которым может осуществляться передача персональных данных: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 xml:space="preserve">4.2.1. Платёжные системы и </w:t>
      </w:r>
      <w:proofErr w:type="spellStart"/>
      <w:r w:rsidRPr="003876B7">
        <w:rPr>
          <w:rFonts w:ascii="Times New Roman" w:hAnsi="Times New Roman" w:cs="Times New Roman"/>
          <w:b/>
          <w:bCs/>
          <w:sz w:val="24"/>
          <w:szCs w:val="24"/>
        </w:rPr>
        <w:t>агрегаторы</w:t>
      </w:r>
      <w:proofErr w:type="spellEnd"/>
      <w:r w:rsidRPr="003876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1F07" w:rsidRPr="003876B7" w:rsidRDefault="00F01F07" w:rsidP="003876B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для приёма, возврата и учёта оплаты (например,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ЮKassa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CloudPayments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, СБП и др.).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4.2.2. Курьерские службы и логи</w:t>
      </w:r>
      <w:bookmarkStart w:id="0" w:name="_GoBack"/>
      <w:bookmarkEnd w:id="0"/>
      <w:r w:rsidRPr="003876B7">
        <w:rPr>
          <w:rFonts w:ascii="Times New Roman" w:hAnsi="Times New Roman" w:cs="Times New Roman"/>
          <w:b/>
          <w:bCs/>
          <w:sz w:val="24"/>
          <w:szCs w:val="24"/>
        </w:rPr>
        <w:t>стические компании:</w:t>
      </w:r>
    </w:p>
    <w:p w:rsidR="00F01F07" w:rsidRPr="003876B7" w:rsidRDefault="00F01F07" w:rsidP="003876B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доставки товара (например, СДЭК,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Boxberry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Яндекс.Доставка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4.2.3. Сторонние подрядчики и CRM-платформы:</w:t>
      </w:r>
    </w:p>
    <w:p w:rsidR="00F01F07" w:rsidRPr="003876B7" w:rsidRDefault="00F01F07" w:rsidP="003876B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для обработки заказов, обратной связи, ведения клиентской базы (например, Bitrix24,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amoCRM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GetCourse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4.2.4. Поставщики рекламных и аналитических решений:</w:t>
      </w:r>
    </w:p>
    <w:p w:rsidR="00F01F07" w:rsidRPr="003876B7" w:rsidRDefault="00F01F07" w:rsidP="003876B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для отображения персонализированной рекламы и анализа поведения на сайте (например,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Meta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Pixel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, VK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Pixel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4.3. Все третьи лица, привлекаемые Оператором, обязуются соблюдать конфиденциальность и обеспечивать защиту персональных данных в соответствии с требованиями законодательства.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4.4. Оператор не передаёт персональные данные Пользователей за пределы Российской Федерации, за исключением случаев, когда это необходимо для исполнения договора (например, размещения рекламы на международных платформах или использования облачного хостинга с расположением серверов за границей) и при условии соблюдения требований трансграничной передачи данных в соответствии со статьёй 12 ФЗ-152.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5. Сроки хранения и права Пользователя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5.1. Сроки хранения персональных данных: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5.1.1. Персональные данные хранятся:</w:t>
      </w:r>
    </w:p>
    <w:p w:rsidR="00F01F07" w:rsidRPr="003876B7" w:rsidRDefault="00F01F07" w:rsidP="003876B7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в течение срока, необходимого для достижения целей обработки;</w:t>
      </w:r>
    </w:p>
    <w:p w:rsidR="00F01F07" w:rsidRPr="003876B7" w:rsidRDefault="00F01F07" w:rsidP="003876B7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либо до момента отзыва согласия Пользователем (если такие данные обрабатываются на основании согласия);</w:t>
      </w:r>
    </w:p>
    <w:p w:rsidR="00F01F07" w:rsidRPr="003876B7" w:rsidRDefault="00F01F07" w:rsidP="003876B7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либо в течение срока, установленного законодательством РФ (например, 5 лет — для целей бухгалтерского и налогового учёта).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5.1.2. По достижении целей обработки или истечении установленных сроков, персональные данные подлежат удалению или обезличиванию, за исключением случаев, когда закон требует их дальнейшего хранения.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5.2. Права Пользователя как субъекта персональных данных: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В соответствии со статьёй 14 ФЗ-152, Пользователь имеет право:</w:t>
      </w:r>
    </w:p>
    <w:p w:rsidR="00F01F07" w:rsidRPr="003876B7" w:rsidRDefault="00F01F07" w:rsidP="003876B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получать информацию об обработке своих персональных данных, включая состав, цели, срок и источник получения данных;</w:t>
      </w:r>
    </w:p>
    <w:p w:rsidR="00F01F07" w:rsidRPr="003876B7" w:rsidRDefault="00F01F07" w:rsidP="003876B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требовать уточнения, блокирования или удаления своих данных в случае их устаревания, неточности или неправомерной обработки;</w:t>
      </w:r>
    </w:p>
    <w:p w:rsidR="00F01F07" w:rsidRPr="003876B7" w:rsidRDefault="00F01F07" w:rsidP="003876B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отозвать ранее данное согласие на обработку персональных данных;</w:t>
      </w:r>
    </w:p>
    <w:p w:rsidR="00F01F07" w:rsidRPr="003876B7" w:rsidRDefault="00F01F07" w:rsidP="003876B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направить запрос Оператору на получение копии информации или прекращение обработки, в том числе через электронную почту: </w:t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farid-gurbanov@bk.ru</w:t>
      </w:r>
      <w:r w:rsidRPr="003876B7">
        <w:rPr>
          <w:rFonts w:ascii="Times New Roman" w:hAnsi="Times New Roman" w:cs="Times New Roman"/>
          <w:sz w:val="24"/>
          <w:szCs w:val="24"/>
        </w:rPr>
        <w:t>;</w:t>
      </w:r>
    </w:p>
    <w:p w:rsidR="00F01F07" w:rsidRPr="003876B7" w:rsidRDefault="00F01F07" w:rsidP="003876B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обратиться с жалобой в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или в суд, если считает, что его права нарушены.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Защита персональных данных и заключительные положения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6.1. Меры по защите персональных данных: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6.1.1. Оператор принимает необходимые правовые, организационные и технические меры для защиты персональных данных от:</w:t>
      </w:r>
    </w:p>
    <w:p w:rsidR="00F01F07" w:rsidRPr="003876B7" w:rsidRDefault="00F01F07" w:rsidP="003876B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неправомерного или случайного доступа,</w:t>
      </w:r>
    </w:p>
    <w:p w:rsidR="00F01F07" w:rsidRPr="003876B7" w:rsidRDefault="00F01F07" w:rsidP="003876B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уничтожения, изменения, блокирования, копирования, распространения,</w:t>
      </w:r>
    </w:p>
    <w:p w:rsidR="00F01F07" w:rsidRPr="003876B7" w:rsidRDefault="00F01F07" w:rsidP="003876B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иных неправомерных действий со стороны третьих лиц.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6.1.2. Среди применяемых мер:</w:t>
      </w:r>
    </w:p>
    <w:p w:rsidR="00F01F07" w:rsidRPr="003876B7" w:rsidRDefault="00F01F07" w:rsidP="003876B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шифрование соединения при передаче данных (SSL-сертификат);</w:t>
      </w:r>
    </w:p>
    <w:p w:rsidR="00F01F07" w:rsidRPr="003876B7" w:rsidRDefault="00F01F07" w:rsidP="003876B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доступ к административной панели ограничен по IP и паролю;</w:t>
      </w:r>
    </w:p>
    <w:p w:rsidR="00F01F07" w:rsidRPr="003876B7" w:rsidRDefault="00F01F07" w:rsidP="003876B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регулярное обновление программного обеспечения;</w:t>
      </w:r>
    </w:p>
    <w:p w:rsidR="00F01F07" w:rsidRPr="003876B7" w:rsidRDefault="00F01F07" w:rsidP="003876B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антивирусная и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защита;</w:t>
      </w:r>
    </w:p>
    <w:p w:rsidR="00F01F07" w:rsidRPr="003876B7" w:rsidRDefault="00F01F07" w:rsidP="003876B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контроль доступа к данным и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журналирование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операций.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6.2. Контактные данные Оператора:</w:t>
      </w:r>
    </w:p>
    <w:p w:rsidR="00F01F07" w:rsidRPr="003876B7" w:rsidRDefault="00F01F07" w:rsidP="003876B7">
      <w:pPr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предприниматель:</w:t>
      </w:r>
      <w:r w:rsidRPr="0038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Гурбанов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 xml:space="preserve"> Фарид Гамет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br/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ИНН:</w:t>
      </w:r>
      <w:r w:rsidRPr="003876B7">
        <w:rPr>
          <w:rFonts w:ascii="Times New Roman" w:hAnsi="Times New Roman" w:cs="Times New Roman"/>
          <w:sz w:val="24"/>
          <w:szCs w:val="24"/>
        </w:rPr>
        <w:t xml:space="preserve"> 972700643722</w:t>
      </w:r>
      <w:r w:rsidRPr="003876B7">
        <w:rPr>
          <w:rFonts w:ascii="Times New Roman" w:hAnsi="Times New Roman" w:cs="Times New Roman"/>
          <w:sz w:val="24"/>
          <w:szCs w:val="24"/>
        </w:rPr>
        <w:br/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ОГРНИП:</w:t>
      </w:r>
      <w:r w:rsidRPr="003876B7">
        <w:rPr>
          <w:rFonts w:ascii="Times New Roman" w:hAnsi="Times New Roman" w:cs="Times New Roman"/>
          <w:sz w:val="24"/>
          <w:szCs w:val="24"/>
        </w:rPr>
        <w:t xml:space="preserve"> 323774600258017</w:t>
      </w:r>
      <w:r w:rsidRPr="003876B7">
        <w:rPr>
          <w:rFonts w:ascii="Times New Roman" w:hAnsi="Times New Roman" w:cs="Times New Roman"/>
          <w:sz w:val="24"/>
          <w:szCs w:val="24"/>
        </w:rPr>
        <w:br/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3876B7">
        <w:rPr>
          <w:rFonts w:ascii="Times New Roman" w:hAnsi="Times New Roman" w:cs="Times New Roman"/>
          <w:sz w:val="24"/>
          <w:szCs w:val="24"/>
        </w:rPr>
        <w:t xml:space="preserve"> 117447, г. Москва, ул. Большая </w:t>
      </w:r>
      <w:proofErr w:type="spellStart"/>
      <w:r w:rsidRPr="003876B7">
        <w:rPr>
          <w:rFonts w:ascii="Times New Roman" w:hAnsi="Times New Roman" w:cs="Times New Roman"/>
          <w:sz w:val="24"/>
          <w:szCs w:val="24"/>
        </w:rPr>
        <w:t>Черёмушкинская</w:t>
      </w:r>
      <w:proofErr w:type="spellEnd"/>
      <w:r w:rsidRPr="003876B7">
        <w:rPr>
          <w:rFonts w:ascii="Times New Roman" w:hAnsi="Times New Roman" w:cs="Times New Roman"/>
          <w:sz w:val="24"/>
          <w:szCs w:val="24"/>
        </w:rPr>
        <w:t>, д. 19, корп. 2, кв. 40</w:t>
      </w:r>
      <w:r w:rsidRPr="003876B7">
        <w:rPr>
          <w:rFonts w:ascii="Times New Roman" w:hAnsi="Times New Roman" w:cs="Times New Roman"/>
          <w:sz w:val="24"/>
          <w:szCs w:val="24"/>
        </w:rPr>
        <w:br/>
      </w:r>
      <w:r w:rsidRPr="003876B7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3876B7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3876B7">
        <w:rPr>
          <w:rFonts w:ascii="Times New Roman" w:hAnsi="Times New Roman" w:cs="Times New Roman"/>
          <w:b/>
          <w:bCs/>
          <w:sz w:val="24"/>
          <w:szCs w:val="24"/>
        </w:rPr>
        <w:t xml:space="preserve"> для обращений по </w:t>
      </w:r>
      <w:proofErr w:type="spellStart"/>
      <w:r w:rsidRPr="003876B7">
        <w:rPr>
          <w:rFonts w:ascii="Times New Roman" w:hAnsi="Times New Roman" w:cs="Times New Roman"/>
          <w:b/>
          <w:bCs/>
          <w:sz w:val="24"/>
          <w:szCs w:val="24"/>
        </w:rPr>
        <w:t>ПДн</w:t>
      </w:r>
      <w:proofErr w:type="spellEnd"/>
      <w:r w:rsidRPr="003876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76B7">
        <w:rPr>
          <w:rFonts w:ascii="Times New Roman" w:hAnsi="Times New Roman" w:cs="Times New Roman"/>
          <w:sz w:val="24"/>
          <w:szCs w:val="24"/>
        </w:rPr>
        <w:t xml:space="preserve"> farid-gurbanov@bk.ru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6B7">
        <w:rPr>
          <w:rFonts w:ascii="Times New Roman" w:hAnsi="Times New Roman" w:cs="Times New Roman"/>
          <w:b/>
          <w:bCs/>
          <w:sz w:val="24"/>
          <w:szCs w:val="24"/>
        </w:rPr>
        <w:t>6.3. Изменения политики: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 xml:space="preserve">6.3.1. Оператор вправе вносить изменения в настоящую Политику без согласия Пользователя. Актуальная редакция всегда доступна по адресу: </w:t>
      </w:r>
      <w:hyperlink r:id="rId7" w:tgtFrame="_new" w:history="1">
        <w:r w:rsidR="003876B7" w:rsidRPr="003876B7">
          <w:rPr>
            <w:rStyle w:val="a3"/>
            <w:rFonts w:ascii="Times New Roman" w:hAnsi="Times New Roman" w:cs="Times New Roman"/>
            <w:sz w:val="24"/>
            <w:szCs w:val="24"/>
          </w:rPr>
          <w:t>https://elfardi.ru</w:t>
        </w:r>
      </w:hyperlink>
      <w:r w:rsidRPr="003876B7">
        <w:rPr>
          <w:rFonts w:ascii="Times New Roman" w:hAnsi="Times New Roman" w:cs="Times New Roman"/>
          <w:sz w:val="24"/>
          <w:szCs w:val="24"/>
        </w:rPr>
        <w:t xml:space="preserve"> (или иной URL, если будет выбран другой путь размещения).</w:t>
      </w:r>
    </w:p>
    <w:p w:rsidR="00F01F07" w:rsidRPr="003876B7" w:rsidRDefault="00F01F07" w:rsidP="003876B7">
      <w:pPr>
        <w:jc w:val="both"/>
        <w:rPr>
          <w:rFonts w:ascii="Times New Roman" w:hAnsi="Times New Roman" w:cs="Times New Roman"/>
          <w:sz w:val="24"/>
          <w:szCs w:val="24"/>
        </w:rPr>
      </w:pPr>
      <w:r w:rsidRPr="003876B7">
        <w:rPr>
          <w:rFonts w:ascii="Times New Roman" w:hAnsi="Times New Roman" w:cs="Times New Roman"/>
          <w:sz w:val="24"/>
          <w:szCs w:val="24"/>
        </w:rPr>
        <w:t>6.3.2. Продолжение использования сайта после внесения изменений в Политику означает согласие Пользователя с её новой редакцией.</w:t>
      </w:r>
    </w:p>
    <w:p w:rsidR="00610844" w:rsidRPr="003876B7" w:rsidRDefault="00610844" w:rsidP="003876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0844" w:rsidRPr="0038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6F"/>
    <w:multiLevelType w:val="multilevel"/>
    <w:tmpl w:val="783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3E2"/>
    <w:multiLevelType w:val="multilevel"/>
    <w:tmpl w:val="F5F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F3871"/>
    <w:multiLevelType w:val="multilevel"/>
    <w:tmpl w:val="25B4C1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F1485"/>
    <w:multiLevelType w:val="multilevel"/>
    <w:tmpl w:val="CE3A2D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D02EF"/>
    <w:multiLevelType w:val="multilevel"/>
    <w:tmpl w:val="8194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14211"/>
    <w:multiLevelType w:val="multilevel"/>
    <w:tmpl w:val="B27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25160"/>
    <w:multiLevelType w:val="multilevel"/>
    <w:tmpl w:val="443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D347F"/>
    <w:multiLevelType w:val="multilevel"/>
    <w:tmpl w:val="553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26966"/>
    <w:multiLevelType w:val="multilevel"/>
    <w:tmpl w:val="9DF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978E0"/>
    <w:multiLevelType w:val="multilevel"/>
    <w:tmpl w:val="ED6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25286"/>
    <w:multiLevelType w:val="multilevel"/>
    <w:tmpl w:val="639C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07E6E"/>
    <w:multiLevelType w:val="multilevel"/>
    <w:tmpl w:val="1FC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41BC4"/>
    <w:multiLevelType w:val="multilevel"/>
    <w:tmpl w:val="D55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B319A"/>
    <w:multiLevelType w:val="multilevel"/>
    <w:tmpl w:val="15C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82687"/>
    <w:multiLevelType w:val="multilevel"/>
    <w:tmpl w:val="AA7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54C3D"/>
    <w:multiLevelType w:val="multilevel"/>
    <w:tmpl w:val="96361E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2C8E"/>
    <w:multiLevelType w:val="multilevel"/>
    <w:tmpl w:val="1AE2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42977"/>
    <w:multiLevelType w:val="multilevel"/>
    <w:tmpl w:val="DDE6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07DFD"/>
    <w:multiLevelType w:val="multilevel"/>
    <w:tmpl w:val="349A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07ADE"/>
    <w:multiLevelType w:val="multilevel"/>
    <w:tmpl w:val="E02815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E3790"/>
    <w:multiLevelType w:val="multilevel"/>
    <w:tmpl w:val="BEA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C0C69"/>
    <w:multiLevelType w:val="multilevel"/>
    <w:tmpl w:val="6EF2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C5CB7"/>
    <w:multiLevelType w:val="multilevel"/>
    <w:tmpl w:val="283E30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35149"/>
    <w:multiLevelType w:val="multilevel"/>
    <w:tmpl w:val="6CD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C799C"/>
    <w:multiLevelType w:val="multilevel"/>
    <w:tmpl w:val="6D5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20"/>
  </w:num>
  <w:num w:numId="11">
    <w:abstractNumId w:val="21"/>
  </w:num>
  <w:num w:numId="12">
    <w:abstractNumId w:val="10"/>
  </w:num>
  <w:num w:numId="13">
    <w:abstractNumId w:val="1"/>
  </w:num>
  <w:num w:numId="14">
    <w:abstractNumId w:val="23"/>
  </w:num>
  <w:num w:numId="15">
    <w:abstractNumId w:val="9"/>
  </w:num>
  <w:num w:numId="16">
    <w:abstractNumId w:val="24"/>
  </w:num>
  <w:num w:numId="17">
    <w:abstractNumId w:val="18"/>
  </w:num>
  <w:num w:numId="18">
    <w:abstractNumId w:val="13"/>
  </w:num>
  <w:num w:numId="19">
    <w:abstractNumId w:val="6"/>
  </w:num>
  <w:num w:numId="20">
    <w:abstractNumId w:val="7"/>
  </w:num>
  <w:num w:numId="21">
    <w:abstractNumId w:val="16"/>
  </w:num>
  <w:num w:numId="22">
    <w:abstractNumId w:val="19"/>
  </w:num>
  <w:num w:numId="23">
    <w:abstractNumId w:val="2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7"/>
    <w:rsid w:val="000339E4"/>
    <w:rsid w:val="003876B7"/>
    <w:rsid w:val="003F7C64"/>
    <w:rsid w:val="00610844"/>
    <w:rsid w:val="0083412D"/>
    <w:rsid w:val="00CD329F"/>
    <w:rsid w:val="00F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A6E1-AE99-43EC-B23C-4E607DC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far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fardi.ru" TargetMode="External"/><Relationship Id="rId5" Type="http://schemas.openxmlformats.org/officeDocument/2006/relationships/hyperlink" Target="https://elfard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2025-06-05T22:22:00Z</dcterms:created>
  <dcterms:modified xsi:type="dcterms:W3CDTF">2025-06-06T17:00:00Z</dcterms:modified>
</cp:coreProperties>
</file>